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ff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ISTITUTO COMPRENSIVO G. GAVAZZENI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Via Combattenti e reduci n.70 -Talamona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left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b w:val="1"/>
          <w:color w:val="666666"/>
          <w:sz w:val="20"/>
          <w:szCs w:val="20"/>
        </w:rPr>
      </w:pP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soic814008@istruzione.it 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                                                                        </w:t>
      </w:r>
      <w:r w:rsidDel="00000000" w:rsidR="00000000" w:rsidRPr="00000000">
        <w:rPr>
          <w:b w:val="1"/>
          <w:color w:val="666666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Ai genitori  alunni interessati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al Piano Scuola Estate 2021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20" w:lineRule="auto"/>
        <w:jc w:val="both"/>
        <w:rPr/>
      </w:pPr>
      <w:r w:rsidDel="00000000" w:rsidR="00000000" w:rsidRPr="00000000">
        <w:rPr>
          <w:rtl w:val="0"/>
        </w:rPr>
        <w:t xml:space="preserve">Gentili genitori, vi chiediamo di perfezionare l'iscrizione di vostro/a  figlio/a. </w:t>
      </w:r>
      <w:r w:rsidDel="00000000" w:rsidR="00000000" w:rsidRPr="00000000">
        <w:rPr>
          <w:rtl w:val="0"/>
        </w:rPr>
        <w:t xml:space="preserve">Le attività di seguito proposte inizieranno giovedì 1 luglio e si concluderanno mercoledì 14 luglio, per un totale di 10 giorni (il sabato e la  domenica sono esclusi), dalle 9.00 alle 12.00.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Seguiranno indicazioni sulla costituzione dei gruppi e  il luogo di ritrovo.</w:t>
      </w:r>
    </w:p>
    <w:p w:rsidR="00000000" w:rsidDel="00000000" w:rsidP="00000000" w:rsidRDefault="00000000" w:rsidRPr="00000000" w14:paraId="00000009">
      <w:pPr>
        <w:pStyle w:val="Title"/>
        <w:jc w:val="center"/>
        <w:rPr>
          <w:b w:val="1"/>
        </w:rPr>
      </w:pPr>
      <w:bookmarkStart w:colFirst="0" w:colLast="0" w:name="_v359jvhwy6hg" w:id="1"/>
      <w:bookmarkEnd w:id="1"/>
      <w:r w:rsidDel="00000000" w:rsidR="00000000" w:rsidRPr="00000000">
        <w:rPr>
          <w:sz w:val="52"/>
          <w:szCs w:val="52"/>
          <w:rtl w:val="0"/>
        </w:rPr>
        <w:t xml:space="preserve">Attività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7.5"/>
        <w:gridCol w:w="4687.5"/>
        <w:tblGridChange w:id="0">
          <w:tblGrid>
            <w:gridCol w:w="4687.5"/>
            <w:gridCol w:w="468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Ultimo anno infanzia e prima 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laboratori di musica, di riciclo strumenti, di psicomotricità, di lettura; </w:t>
            </w:r>
          </w:p>
          <w:p w:rsidR="00000000" w:rsidDel="00000000" w:rsidP="00000000" w:rsidRDefault="00000000" w:rsidRPr="00000000" w14:paraId="0000000D">
            <w:pPr>
              <w:pStyle w:val="Title"/>
              <w:jc w:val="center"/>
              <w:rPr/>
            </w:pPr>
            <w:bookmarkStart w:colFirst="0" w:colLast="0" w:name="_apzujyno7o81" w:id="2"/>
            <w:bookmarkEnd w:id="2"/>
            <w:hyperlink r:id="rId7">
              <w:r w:rsidDel="00000000" w:rsidR="00000000" w:rsidRPr="00000000">
                <w:rPr/>
                <w:drawing>
                  <wp:inline distB="19050" distT="19050" distL="19050" distR="19050">
                    <wp:extent cx="754781" cy="678541"/>
                    <wp:effectExtent b="0" l="0" r="0" t="0"/>
                    <wp:docPr id="7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4781" cy="678541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Seconda e terza  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laboratori di musica, di riciclo strumenti, di psicomotricità, di lettura; </w:t>
            </w:r>
          </w:p>
          <w:p w:rsidR="00000000" w:rsidDel="00000000" w:rsidP="00000000" w:rsidRDefault="00000000" w:rsidRPr="00000000" w14:paraId="00000010">
            <w:pPr>
              <w:jc w:val="both"/>
              <w:rPr/>
            </w:pPr>
            <w:hyperlink r:id="rId9">
              <w:r w:rsidDel="00000000" w:rsidR="00000000" w:rsidRPr="00000000">
                <w:rPr/>
                <w:drawing>
                  <wp:inline distB="19050" distT="19050" distL="19050" distR="19050">
                    <wp:extent cx="2743200" cy="139446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43200" cy="139446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 e quinta primaria e alunni secondaria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laboratori di inglese, ambientale, di cucina; nordic walking.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317872" cy="532060"/>
                  <wp:effectExtent b="0" l="0" r="0" t="0"/>
                  <wp:wrapTopAndBottom distB="19050" distT="1905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872" cy="5320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Per confermare l'iscrizione rispondete a questa mail  riportando: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nome e cognome</w:t>
      </w:r>
      <w:r w:rsidDel="00000000" w:rsidR="00000000" w:rsidRPr="00000000">
        <w:rPr>
          <w:rtl w:val="0"/>
        </w:rPr>
        <w:t xml:space="preserve"> di vostro/a figlio/a,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b w:val="1"/>
          <w:rtl w:val="0"/>
        </w:rPr>
        <w:t xml:space="preserve">numero di telefono </w:t>
      </w:r>
      <w:r w:rsidDel="00000000" w:rsidR="00000000" w:rsidRPr="00000000">
        <w:rPr>
          <w:rtl w:val="0"/>
        </w:rPr>
        <w:t xml:space="preserve"> a cui potete essere contattati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eventuali osservazioni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  <w:t xml:space="preserve">LA DIRIGENTE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>
          <w:color w:val="666666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32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-919161</wp:posOffset>
          </wp:positionH>
          <wp:positionV relativeFrom="paragraph">
            <wp:posOffset>171450</wp:posOffset>
          </wp:positionV>
          <wp:extent cx="7791450" cy="1063777"/>
          <wp:effectExtent b="0" l="0" r="0" t="0"/>
          <wp:wrapSquare wrapText="bothSides" distB="0" distT="0" distL="0" distR="0"/>
          <wp:docPr descr="footer graphic" id="6" name="image1.png"/>
          <a:graphic>
            <a:graphicData uri="http://schemas.openxmlformats.org/drawingml/2006/picture">
              <pic:pic>
                <pic:nvPicPr>
                  <pic:cNvPr descr="foot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106377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32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638175</wp:posOffset>
          </wp:positionV>
          <wp:extent cx="7777163" cy="1060522"/>
          <wp:effectExtent b="0" l="0" r="0" t="0"/>
          <wp:wrapSquare wrapText="bothSides" distB="0" distT="0" distL="0" distR="0"/>
          <wp:docPr descr="grafico nel piè di pagina" id="1" name="image1.png"/>
          <a:graphic>
            <a:graphicData uri="http://schemas.openxmlformats.org/drawingml/2006/picture">
              <pic:pic>
                <pic:nvPicPr>
                  <pic:cNvPr descr="grafico nel piè di pagin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-57148</wp:posOffset>
          </wp:positionV>
          <wp:extent cx="1143000" cy="1143000"/>
          <wp:effectExtent b="0" l="0" r="0" t="0"/>
          <wp:wrapSquare wrapText="bothSides" distB="0" distT="0" distL="0" distR="0"/>
          <wp:docPr descr="corner graphic" id="3" name="image3.png"/>
          <a:graphic>
            <a:graphicData uri="http://schemas.openxmlformats.org/drawingml/2006/picture">
              <pic:pic>
                <pic:nvPicPr>
                  <pic:cNvPr descr="corner graphic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4572000</wp:posOffset>
          </wp:positionH>
          <wp:positionV relativeFrom="paragraph">
            <wp:posOffset>-66673</wp:posOffset>
          </wp:positionV>
          <wp:extent cx="2281450" cy="2281450"/>
          <wp:effectExtent b="0" l="0" r="0" t="0"/>
          <wp:wrapSquare wrapText="bothSides" distB="0" distT="0" distL="0" distR="0"/>
          <wp:docPr descr="grafico nell'angolo" id="5" name="image6.png"/>
          <a:graphic>
            <a:graphicData uri="http://schemas.openxmlformats.org/drawingml/2006/picture">
              <pic:pic>
                <pic:nvPicPr>
                  <pic:cNvPr descr="grafico nell'angolo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it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0" w:lineRule="auto"/>
      <w:ind w:left="0" w:firstLine="0"/>
    </w:pPr>
    <w:rPr>
      <w:b w:val="1"/>
      <w:color w:val="6d64e8"/>
      <w:sz w:val="40"/>
      <w:szCs w:val="40"/>
    </w:rPr>
  </w:style>
  <w:style w:type="paragraph" w:styleId="Heading2">
    <w:name w:val="heading 2"/>
    <w:basedOn w:val="Normal"/>
    <w:next w:val="Normal"/>
    <w:pPr/>
    <w:rPr>
      <w:sz w:val="42"/>
      <w:szCs w:val="42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/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widowControl w:val="0"/>
      <w:spacing w:before="0" w:line="240" w:lineRule="auto"/>
    </w:pPr>
    <w:rPr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xabay.com/it/vectors/musica-note-spartiti-musicali-3327192/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soic814008@istruzione.it" TargetMode="External"/><Relationship Id="rId7" Type="http://schemas.openxmlformats.org/officeDocument/2006/relationships/hyperlink" Target="https://commons.wikimedia.org/wiki/File:La_psicomotricitat.png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